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1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各学院研究生工作人员联系电话</w:t>
      </w:r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6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6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 xml:space="preserve">学 </w:t>
            </w:r>
            <w:r>
              <w:rPr>
                <w:rFonts w:ascii="新宋体" w:hAnsi="新宋体" w:eastAsia="新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院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 xml:space="preserve">电 </w:t>
            </w:r>
            <w:r>
              <w:rPr>
                <w:rFonts w:ascii="新宋体" w:hAnsi="新宋体" w:eastAsia="新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话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lang w:val="en-US" w:eastAsia="zh-CN"/>
              </w:rPr>
              <w:t>(区号0516)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资源与地球科学学院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矿业工程学院</w:t>
            </w:r>
          </w:p>
        </w:tc>
        <w:tc>
          <w:tcPr>
            <w:tcW w:w="445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 w:cs="Arial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835905</w:t>
            </w: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力学与土木工程学院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化工学院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机电工程学院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信息与控制工程学院</w:t>
            </w:r>
          </w:p>
        </w:tc>
        <w:tc>
          <w:tcPr>
            <w:tcW w:w="445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 w:cs="Arial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 xml:space="preserve">83590816 </w:t>
            </w: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>83590866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经管管理学院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数学学院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Arial"/>
                <w:sz w:val="24"/>
                <w:szCs w:val="24"/>
              </w:rPr>
              <w:t>83591515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人文与艺术学院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hint="default" w:ascii="新宋体" w:hAnsi="新宋体" w:eastAsia="新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sz w:val="24"/>
                <w:szCs w:val="24"/>
                <w:lang w:val="en-US" w:eastAsia="zh-CN"/>
              </w:rPr>
              <w:t>83590669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公共管理学院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hint="default" w:ascii="新宋体" w:hAnsi="新宋体" w:eastAsia="新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sz w:val="24"/>
                <w:szCs w:val="24"/>
              </w:rPr>
              <w:t>835914</w:t>
            </w:r>
            <w:r>
              <w:rPr>
                <w:rFonts w:hint="eastAsia" w:ascii="新宋体" w:hAnsi="新宋体" w:eastAsia="新宋体" w:cs="Arial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外国语言文法学院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体育学院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835918</w:t>
            </w: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安全工程学院</w:t>
            </w:r>
          </w:p>
        </w:tc>
        <w:tc>
          <w:tcPr>
            <w:tcW w:w="445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 w:cs="Arial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>83590598</w:t>
            </w: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>83590533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电气与动力工程学院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马克思主义学院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>83591408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材料与物理学院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8359187</w:t>
            </w: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环境与测绘学院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835913</w:t>
            </w: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计算机学院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建筑与设计学院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Arial"/>
                <w:kern w:val="0"/>
                <w:sz w:val="24"/>
                <w:szCs w:val="24"/>
              </w:rPr>
              <w:t>8359199</w:t>
            </w:r>
            <w:r>
              <w:rPr>
                <w:rFonts w:hint="eastAsia" w:ascii="新宋体" w:hAnsi="新宋体" w:eastAsia="新宋体" w:cs="Arial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166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深部岩土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Arial"/>
                <w:sz w:val="24"/>
                <w:szCs w:val="24"/>
              </w:rPr>
              <w:t>83995678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E4"/>
    <w:rsid w:val="000D1907"/>
    <w:rsid w:val="00295B6A"/>
    <w:rsid w:val="004C5DCD"/>
    <w:rsid w:val="00695DE0"/>
    <w:rsid w:val="006A23E4"/>
    <w:rsid w:val="007226BA"/>
    <w:rsid w:val="008B6C28"/>
    <w:rsid w:val="008D2920"/>
    <w:rsid w:val="00916DCB"/>
    <w:rsid w:val="00983D3E"/>
    <w:rsid w:val="009B0A91"/>
    <w:rsid w:val="00E80187"/>
    <w:rsid w:val="48CF210D"/>
    <w:rsid w:val="569B4F8A"/>
    <w:rsid w:val="68FB5817"/>
    <w:rsid w:val="6C8A4883"/>
    <w:rsid w:val="768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CD031-90A4-4604-BAC4-86B50AB59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771</Characters>
  <Lines>6</Lines>
  <Paragraphs>1</Paragraphs>
  <TotalTime>83</TotalTime>
  <ScaleCrop>false</ScaleCrop>
  <LinksUpToDate>false</LinksUpToDate>
  <CharactersWithSpaces>905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2020-06-29T07:06:00Z</dcterms:created>
  <dc:creator>LDY</dc:creator>
  <cp:lastModifiedBy>1</cp:lastModifiedBy>
  <dcterms:modified xsi:type="dcterms:W3CDTF">2020-09-20T09:52:23Z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