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32" w:rsidRDefault="00920162" w:rsidP="00083C79">
      <w:pPr>
        <w:widowControl/>
        <w:autoSpaceDE/>
        <w:autoSpaceDN/>
        <w:spacing w:line="400" w:lineRule="exact"/>
        <w:jc w:val="both"/>
        <w:rPr>
          <w:rFonts w:ascii="黑体" w:eastAsia="黑体" w:hAnsi="黑体" w:cs="黑体"/>
          <w:bCs/>
          <w:sz w:val="32"/>
          <w:szCs w:val="32"/>
          <w:lang w:val="en-US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:lang w:val="en-US"/>
        </w:rPr>
        <w:t>2</w:t>
      </w:r>
    </w:p>
    <w:p w:rsidR="00572A32" w:rsidRDefault="00572A32" w:rsidP="00083C79">
      <w:pPr>
        <w:widowControl/>
        <w:autoSpaceDE/>
        <w:autoSpaceDN/>
        <w:spacing w:line="400" w:lineRule="exact"/>
        <w:jc w:val="both"/>
        <w:rPr>
          <w:rFonts w:ascii="黑体" w:eastAsia="黑体" w:hAnsi="黑体" w:cs="黑体"/>
          <w:bCs/>
          <w:sz w:val="32"/>
          <w:szCs w:val="32"/>
          <w:lang w:val="en-US"/>
        </w:rPr>
      </w:pPr>
    </w:p>
    <w:p w:rsidR="00572A32" w:rsidRDefault="00920162">
      <w:pPr>
        <w:widowControl/>
        <w:autoSpaceDE/>
        <w:autoSpaceDN/>
        <w:spacing w:line="560" w:lineRule="exact"/>
        <w:jc w:val="center"/>
        <w:rPr>
          <w:rFonts w:ascii="Times New Roman" w:eastAsia="方正公文小标宋" w:hAnsi="Times New Roman" w:cs="Times New Roman"/>
          <w:color w:val="000000"/>
          <w:sz w:val="44"/>
          <w:szCs w:val="44"/>
          <w:lang w:val="en-US" w:bidi="ar-SA"/>
        </w:rPr>
      </w:pPr>
      <w:r>
        <w:rPr>
          <w:rFonts w:ascii="Times New Roman" w:eastAsia="方正公文小标宋" w:hAnsi="Times New Roman" w:cs="Times New Roman" w:hint="eastAsia"/>
          <w:color w:val="000000"/>
          <w:sz w:val="44"/>
          <w:szCs w:val="44"/>
          <w:lang w:val="en-US" w:bidi="ar-SA"/>
        </w:rPr>
        <w:t>中国矿业大学研究生校内学术活动申报书</w:t>
      </w:r>
    </w:p>
    <w:tbl>
      <w:tblPr>
        <w:tblpPr w:leftFromText="180" w:rightFromText="180" w:vertAnchor="text" w:horzAnchor="page" w:tblpX="1847" w:tblpY="39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7"/>
        <w:gridCol w:w="2120"/>
        <w:gridCol w:w="2431"/>
      </w:tblGrid>
      <w:tr w:rsidR="00572A32">
        <w:trPr>
          <w:trHeight w:val="80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活动名称</w:t>
            </w:r>
          </w:p>
        </w:tc>
        <w:tc>
          <w:tcPr>
            <w:tcW w:w="6826" w:type="dxa"/>
            <w:gridSpan w:val="4"/>
            <w:vAlign w:val="center"/>
          </w:tcPr>
          <w:p w:rsidR="00572A32" w:rsidRDefault="00572A32">
            <w:pPr>
              <w:spacing w:line="500" w:lineRule="exact"/>
              <w:jc w:val="center"/>
              <w:rPr>
                <w:rFonts w:ascii="仿宋_GB2312" w:eastAsia="仿宋_GB2312" w:hAnsi="Verdana"/>
                <w:sz w:val="24"/>
              </w:rPr>
            </w:pPr>
          </w:p>
        </w:tc>
      </w:tr>
      <w:tr w:rsidR="00572A32">
        <w:trPr>
          <w:trHeight w:val="80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申请单位</w:t>
            </w:r>
          </w:p>
        </w:tc>
        <w:tc>
          <w:tcPr>
            <w:tcW w:w="6826" w:type="dxa"/>
            <w:gridSpan w:val="4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</w:tr>
      <w:tr w:rsidR="00572A32">
        <w:trPr>
          <w:trHeight w:val="513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项目等级</w:t>
            </w:r>
          </w:p>
        </w:tc>
        <w:tc>
          <w:tcPr>
            <w:tcW w:w="2275" w:type="dxa"/>
            <w:gridSpan w:val="2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□小型活动</w:t>
            </w:r>
          </w:p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□大型活动</w:t>
            </w:r>
          </w:p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□重点活动</w:t>
            </w:r>
          </w:p>
        </w:tc>
        <w:tc>
          <w:tcPr>
            <w:tcW w:w="2120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申报对象</w:t>
            </w:r>
          </w:p>
        </w:tc>
        <w:tc>
          <w:tcPr>
            <w:tcW w:w="2431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□导师、研究生群体</w:t>
            </w:r>
          </w:p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□院研究生会</w:t>
            </w:r>
          </w:p>
        </w:tc>
      </w:tr>
      <w:tr w:rsidR="00572A32">
        <w:trPr>
          <w:trHeight w:val="513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项目类别</w:t>
            </w:r>
          </w:p>
        </w:tc>
        <w:tc>
          <w:tcPr>
            <w:tcW w:w="6826" w:type="dxa"/>
            <w:gridSpan w:val="4"/>
            <w:vAlign w:val="center"/>
          </w:tcPr>
          <w:p w:rsidR="00572A32" w:rsidRDefault="00920162">
            <w:pPr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□研究生学术能力培养；□研究生学术诚信与学术规范；□多学科交叉融合；□学术交流与合作；□发展和谐师生关系；□生涯规划与职业发展</w:t>
            </w:r>
            <w:r>
              <w:rPr>
                <w:rFonts w:ascii="仿宋_GB2312" w:eastAsia="仿宋_GB2312" w:hAnsi="Verdana"/>
                <w:sz w:val="24"/>
              </w:rPr>
              <w:t>；</w:t>
            </w:r>
            <w:r>
              <w:rPr>
                <w:rFonts w:ascii="仿宋_GB2312" w:eastAsia="仿宋_GB2312" w:hAnsi="Verdana" w:hint="eastAsia"/>
                <w:sz w:val="24"/>
              </w:rPr>
              <w:t>□其他</w:t>
            </w:r>
            <w:r>
              <w:rPr>
                <w:rFonts w:ascii="仿宋_GB2312" w:eastAsia="仿宋_GB2312" w:hAnsi="Verdana" w:hint="eastAsia"/>
                <w:sz w:val="24"/>
              </w:rPr>
              <w:t>___________</w:t>
            </w:r>
          </w:p>
        </w:tc>
      </w:tr>
      <w:tr w:rsidR="00572A32">
        <w:trPr>
          <w:trHeight w:val="80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活动地点</w:t>
            </w:r>
          </w:p>
        </w:tc>
        <w:tc>
          <w:tcPr>
            <w:tcW w:w="2431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</w:tr>
      <w:tr w:rsidR="00572A32">
        <w:trPr>
          <w:trHeight w:val="80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指导老师</w:t>
            </w:r>
          </w:p>
        </w:tc>
        <w:tc>
          <w:tcPr>
            <w:tcW w:w="2268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联系方式</w:t>
            </w:r>
          </w:p>
        </w:tc>
        <w:tc>
          <w:tcPr>
            <w:tcW w:w="2431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</w:tr>
      <w:tr w:rsidR="00572A32">
        <w:trPr>
          <w:trHeight w:val="80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学生负责人</w:t>
            </w:r>
          </w:p>
        </w:tc>
        <w:tc>
          <w:tcPr>
            <w:tcW w:w="2268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联系方式</w:t>
            </w:r>
          </w:p>
        </w:tc>
        <w:tc>
          <w:tcPr>
            <w:tcW w:w="2431" w:type="dxa"/>
            <w:vAlign w:val="center"/>
          </w:tcPr>
          <w:p w:rsidR="00572A32" w:rsidRDefault="00572A32">
            <w:pPr>
              <w:jc w:val="center"/>
              <w:rPr>
                <w:rFonts w:ascii="仿宋_GB2312" w:eastAsia="仿宋_GB2312" w:hAnsi="Verdana"/>
                <w:sz w:val="24"/>
              </w:rPr>
            </w:pPr>
          </w:p>
        </w:tc>
      </w:tr>
      <w:tr w:rsidR="00572A32">
        <w:trPr>
          <w:trHeight w:val="1797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学术活动的具体内容、活动安排、进度计划、拟取得效果</w:t>
            </w:r>
          </w:p>
        </w:tc>
        <w:tc>
          <w:tcPr>
            <w:tcW w:w="6826" w:type="dxa"/>
            <w:gridSpan w:val="4"/>
          </w:tcPr>
          <w:p w:rsidR="00572A32" w:rsidRDefault="00920162">
            <w:pPr>
              <w:rPr>
                <w:rFonts w:ascii="仿宋_GB2312" w:eastAsia="仿宋_GB2312" w:hAnsi="Verdana"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Verdana" w:hint="eastAsia"/>
                <w:color w:val="AEAAAA" w:themeColor="background2" w:themeShade="BF"/>
                <w:sz w:val="24"/>
              </w:rPr>
              <w:t>（导师、研究生群体需详细介绍，可另附纸张。校、院研会申报可略写，但需另附详细活动策划书）</w:t>
            </w: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>
            <w:pPr>
              <w:rPr>
                <w:rFonts w:ascii="微软雅黑" w:eastAsia="微软雅黑" w:hAnsi="微软雅黑" w:cs="微软雅黑"/>
              </w:rPr>
            </w:pPr>
          </w:p>
          <w:p w:rsidR="00572A32" w:rsidRDefault="00572A32"/>
        </w:tc>
      </w:tr>
      <w:tr w:rsidR="00572A32">
        <w:trPr>
          <w:trHeight w:val="706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lastRenderedPageBreak/>
              <w:t>经费总预算</w:t>
            </w:r>
          </w:p>
        </w:tc>
        <w:tc>
          <w:tcPr>
            <w:tcW w:w="6826" w:type="dxa"/>
            <w:gridSpan w:val="4"/>
          </w:tcPr>
          <w:p w:rsidR="00572A32" w:rsidRDefault="00920162">
            <w:pPr>
              <w:rPr>
                <w:rFonts w:ascii="仿宋_GB2312" w:eastAsia="仿宋_GB2312" w:hAnsi="Verdana"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Verdana" w:hint="eastAsia"/>
                <w:color w:val="AEAAAA" w:themeColor="background2" w:themeShade="BF"/>
                <w:sz w:val="24"/>
              </w:rPr>
              <w:t>（需另附详细活动经费预算）</w:t>
            </w:r>
          </w:p>
          <w:p w:rsidR="00DC7E50" w:rsidRDefault="00DC7E50">
            <w:pPr>
              <w:rPr>
                <w:rFonts w:ascii="仿宋_GB2312" w:eastAsia="仿宋_GB2312" w:hAnsi="Verdana"/>
                <w:color w:val="AEAAAA" w:themeColor="background2" w:themeShade="BF"/>
                <w:sz w:val="24"/>
              </w:rPr>
            </w:pPr>
          </w:p>
          <w:p w:rsidR="00DC7E50" w:rsidRDefault="00DC7E50">
            <w:pPr>
              <w:rPr>
                <w:rFonts w:ascii="仿宋_GB2312" w:eastAsia="仿宋_GB2312" w:hAnsi="Verdana" w:hint="eastAsia"/>
                <w:color w:val="AEAAAA" w:themeColor="background2" w:themeShade="BF"/>
                <w:sz w:val="24"/>
              </w:rPr>
            </w:pPr>
            <w:bookmarkStart w:id="0" w:name="_GoBack"/>
            <w:bookmarkEnd w:id="0"/>
          </w:p>
          <w:p w:rsidR="00DC7E50" w:rsidRDefault="00DC7E50">
            <w:pPr>
              <w:rPr>
                <w:rFonts w:ascii="仿宋_GB2312" w:eastAsia="仿宋_GB2312" w:hAnsi="Verdana" w:hint="eastAsia"/>
                <w:sz w:val="24"/>
              </w:rPr>
            </w:pPr>
          </w:p>
        </w:tc>
      </w:tr>
      <w:tr w:rsidR="00572A32">
        <w:trPr>
          <w:trHeight w:val="1860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申办单位</w:t>
            </w:r>
          </w:p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团委审批意见</w:t>
            </w:r>
          </w:p>
        </w:tc>
        <w:tc>
          <w:tcPr>
            <w:tcW w:w="6826" w:type="dxa"/>
            <w:gridSpan w:val="4"/>
            <w:vAlign w:val="center"/>
          </w:tcPr>
          <w:p w:rsidR="00572A32" w:rsidRDefault="00920162">
            <w:pPr>
              <w:rPr>
                <w:rFonts w:ascii="仿宋_GB2312" w:eastAsia="仿宋_GB2312" w:hAnsi="Verdana"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Verdana" w:hint="eastAsia"/>
                <w:color w:val="AEAAAA" w:themeColor="background2" w:themeShade="BF"/>
                <w:sz w:val="24"/>
              </w:rPr>
              <w:t>（需牵头单位团委书记签字，并加盖所有申办单位的团委公章）</w:t>
            </w:r>
          </w:p>
          <w:p w:rsidR="00DC7E50" w:rsidRDefault="00DC7E50">
            <w:pPr>
              <w:rPr>
                <w:rFonts w:ascii="仿宋_GB2312" w:eastAsia="仿宋_GB2312" w:hAnsi="Verdana" w:hint="eastAsia"/>
                <w:color w:val="AEAAAA" w:themeColor="background2" w:themeShade="BF"/>
                <w:sz w:val="24"/>
              </w:rPr>
            </w:pPr>
          </w:p>
          <w:p w:rsidR="00572A32" w:rsidRDefault="00572A32"/>
          <w:p w:rsidR="00DC7E50" w:rsidRDefault="00920162" w:rsidP="00DC7E50">
            <w:pPr>
              <w:jc w:val="right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负责人签章：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Verdana" w:hint="eastAsia"/>
                <w:sz w:val="24"/>
              </w:rPr>
              <w:t>年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</w:t>
            </w:r>
            <w:r>
              <w:rPr>
                <w:rFonts w:ascii="仿宋_GB2312" w:eastAsia="仿宋_GB2312" w:hAnsi="Verdana" w:hint="eastAsia"/>
                <w:sz w:val="24"/>
              </w:rPr>
              <w:t>月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</w:t>
            </w:r>
            <w:r>
              <w:rPr>
                <w:rFonts w:ascii="仿宋_GB2312" w:eastAsia="仿宋_GB2312" w:hAnsi="Verdana" w:hint="eastAsia"/>
                <w:sz w:val="24"/>
              </w:rPr>
              <w:t>日</w:t>
            </w:r>
          </w:p>
          <w:p w:rsidR="00DC7E50" w:rsidRPr="00DC7E50" w:rsidRDefault="00DC7E50" w:rsidP="00DC7E50">
            <w:pPr>
              <w:jc w:val="right"/>
              <w:rPr>
                <w:rFonts w:ascii="仿宋_GB2312" w:eastAsia="仿宋_GB2312" w:hAnsi="Verdana" w:hint="eastAsia"/>
                <w:sz w:val="24"/>
              </w:rPr>
            </w:pPr>
          </w:p>
        </w:tc>
      </w:tr>
      <w:tr w:rsidR="00572A32">
        <w:trPr>
          <w:trHeight w:val="1707"/>
        </w:trPr>
        <w:tc>
          <w:tcPr>
            <w:tcW w:w="1696" w:type="dxa"/>
            <w:vAlign w:val="center"/>
          </w:tcPr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校团委</w:t>
            </w:r>
          </w:p>
          <w:p w:rsidR="00572A32" w:rsidRDefault="00920162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审批意见</w:t>
            </w:r>
          </w:p>
        </w:tc>
        <w:tc>
          <w:tcPr>
            <w:tcW w:w="6826" w:type="dxa"/>
            <w:gridSpan w:val="4"/>
            <w:vAlign w:val="center"/>
          </w:tcPr>
          <w:p w:rsidR="00572A32" w:rsidRDefault="00572A32">
            <w:pPr>
              <w:jc w:val="right"/>
              <w:rPr>
                <w:rFonts w:ascii="仿宋_GB2312" w:eastAsia="仿宋_GB2312" w:hAnsi="Verdana"/>
                <w:sz w:val="24"/>
              </w:rPr>
            </w:pPr>
          </w:p>
          <w:p w:rsidR="00572A32" w:rsidRDefault="00572A32">
            <w:pPr>
              <w:jc w:val="right"/>
              <w:rPr>
                <w:rFonts w:ascii="仿宋_GB2312" w:eastAsia="仿宋_GB2312" w:hAnsi="Verdana"/>
                <w:sz w:val="24"/>
              </w:rPr>
            </w:pPr>
          </w:p>
          <w:p w:rsidR="00572A32" w:rsidRDefault="00572A32">
            <w:pPr>
              <w:jc w:val="right"/>
              <w:rPr>
                <w:rFonts w:ascii="仿宋_GB2312" w:eastAsia="仿宋_GB2312" w:hAnsi="Verdana"/>
                <w:sz w:val="24"/>
              </w:rPr>
            </w:pPr>
          </w:p>
          <w:p w:rsidR="00DC7E50" w:rsidRDefault="00DC7E50">
            <w:pPr>
              <w:jc w:val="right"/>
              <w:rPr>
                <w:rFonts w:ascii="仿宋_GB2312" w:eastAsia="仿宋_GB2312" w:hAnsi="Verdana"/>
                <w:sz w:val="24"/>
              </w:rPr>
            </w:pPr>
          </w:p>
          <w:p w:rsidR="00572A32" w:rsidRDefault="00920162">
            <w:pPr>
              <w:jc w:val="right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负责人签章：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Verdana" w:hint="eastAsia"/>
                <w:sz w:val="24"/>
              </w:rPr>
              <w:t>年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</w:t>
            </w:r>
            <w:r>
              <w:rPr>
                <w:rFonts w:ascii="仿宋_GB2312" w:eastAsia="仿宋_GB2312" w:hAnsi="Verdana" w:hint="eastAsia"/>
                <w:sz w:val="24"/>
              </w:rPr>
              <w:t>月</w:t>
            </w:r>
            <w:r>
              <w:rPr>
                <w:rFonts w:ascii="仿宋_GB2312" w:eastAsia="仿宋_GB2312" w:hAnsi="Verdana" w:hint="eastAsia"/>
                <w:sz w:val="24"/>
              </w:rPr>
              <w:t xml:space="preserve">   </w:t>
            </w:r>
            <w:r>
              <w:rPr>
                <w:rFonts w:ascii="仿宋_GB2312" w:eastAsia="仿宋_GB2312" w:hAnsi="Verdana" w:hint="eastAsia"/>
                <w:sz w:val="24"/>
              </w:rPr>
              <w:t>日</w:t>
            </w:r>
          </w:p>
          <w:p w:rsidR="00DC7E50" w:rsidRDefault="00DC7E50">
            <w:pPr>
              <w:jc w:val="right"/>
              <w:rPr>
                <w:rFonts w:ascii="仿宋_GB2312" w:eastAsia="仿宋_GB2312" w:hAnsi="Verdana" w:hint="eastAsia"/>
                <w:sz w:val="24"/>
              </w:rPr>
            </w:pPr>
          </w:p>
        </w:tc>
      </w:tr>
    </w:tbl>
    <w:p w:rsidR="00572A32" w:rsidRDefault="00920162">
      <w:pPr>
        <w:ind w:firstLine="420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</w:t>
      </w:r>
      <w:r>
        <w:rPr>
          <w:rFonts w:ascii="仿宋_GB2312" w:eastAsia="仿宋_GB2312" w:hAnsi="Verdana" w:hint="eastAsia"/>
          <w:sz w:val="24"/>
          <w:lang w:val="en-US"/>
        </w:rPr>
        <w:t>注：</w:t>
      </w:r>
      <w:r>
        <w:rPr>
          <w:rFonts w:ascii="仿宋_GB2312" w:eastAsia="仿宋_GB2312" w:hAnsi="Verdana" w:hint="eastAsia"/>
          <w:sz w:val="24"/>
        </w:rPr>
        <w:t>所有表格需为打印体，请正反面打印，并不得超过两页</w:t>
      </w:r>
      <w:r>
        <w:rPr>
          <w:rFonts w:ascii="仿宋_GB2312" w:eastAsia="仿宋_GB2312" w:hAnsi="Verdana" w:hint="eastAsia"/>
          <w:sz w:val="24"/>
        </w:rPr>
        <w:t>）</w:t>
      </w:r>
    </w:p>
    <w:sectPr w:rsidR="00572A3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62" w:rsidRDefault="00920162">
      <w:r>
        <w:separator/>
      </w:r>
    </w:p>
  </w:endnote>
  <w:endnote w:type="continuationSeparator" w:id="0">
    <w:p w:rsidR="00920162" w:rsidRDefault="0092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华文仿宋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32" w:rsidRDefault="00920162">
    <w:pPr>
      <w:pStyle w:val="a3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A32" w:rsidRDefault="00920162">
                          <w:pPr>
                            <w:pStyle w:val="a3"/>
                            <w:rPr>
                              <w:rFonts w:ascii="宋体" w:eastAsia="宋体" w:hAnsi="宋体" w:cs="宋体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7E50">
                            <w:rPr>
                              <w:rFonts w:ascii="宋体" w:eastAsia="宋体" w:hAnsi="宋体" w:cs="宋体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72A32" w:rsidRDefault="00920162">
                    <w:pPr>
                      <w:pStyle w:val="a3"/>
                      <w:rPr>
                        <w:rFonts w:ascii="宋体" w:eastAsia="宋体" w:hAnsi="宋体" w:cs="宋体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DC7E50">
                      <w:rPr>
                        <w:rFonts w:ascii="宋体" w:eastAsia="宋体" w:hAnsi="宋体" w:cs="宋体"/>
                        <w:noProof/>
                        <w:color w:val="000000" w:themeColor="text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62" w:rsidRDefault="00920162">
      <w:r>
        <w:separator/>
      </w:r>
    </w:p>
  </w:footnote>
  <w:footnote w:type="continuationSeparator" w:id="0">
    <w:p w:rsidR="00920162" w:rsidRDefault="0092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F9"/>
    <w:rsid w:val="00083C79"/>
    <w:rsid w:val="000A5A6D"/>
    <w:rsid w:val="00246C65"/>
    <w:rsid w:val="00263C2D"/>
    <w:rsid w:val="002E0F8C"/>
    <w:rsid w:val="0031761F"/>
    <w:rsid w:val="003516C8"/>
    <w:rsid w:val="0043294A"/>
    <w:rsid w:val="004B619E"/>
    <w:rsid w:val="00572A32"/>
    <w:rsid w:val="006736F9"/>
    <w:rsid w:val="0077446D"/>
    <w:rsid w:val="007B4A37"/>
    <w:rsid w:val="00803856"/>
    <w:rsid w:val="0089500B"/>
    <w:rsid w:val="00920162"/>
    <w:rsid w:val="00971B68"/>
    <w:rsid w:val="00BA10A0"/>
    <w:rsid w:val="00CA7386"/>
    <w:rsid w:val="00DC7E50"/>
    <w:rsid w:val="00E00D05"/>
    <w:rsid w:val="00E253C9"/>
    <w:rsid w:val="00EE57D7"/>
    <w:rsid w:val="204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EBE34"/>
  <w15:docId w15:val="{1121BAD3-2C82-469D-9430-DE41FB5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dcterms:created xsi:type="dcterms:W3CDTF">2021-10-13T08:21:00Z</dcterms:created>
  <dcterms:modified xsi:type="dcterms:W3CDTF">2021-10-22T00:22:00Z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53370A013F6A4F909BA9EF546D32C00A</vt:lpwstr>
  </property>
</Properties>
</file>